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4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3789"/>
        <w:gridCol w:w="1980"/>
        <w:gridCol w:w="4795"/>
      </w:tblGrid>
      <w:tr w:rsidR="00F10725">
        <w:trPr>
          <w:trHeight w:hRule="exact" w:val="1620"/>
          <w:jc w:val="center"/>
        </w:trPr>
        <w:tc>
          <w:tcPr>
            <w:tcW w:w="3789" w:type="dxa"/>
            <w:tcBorders>
              <w:bottom w:val="single" w:sz="4" w:space="0" w:color="auto"/>
            </w:tcBorders>
          </w:tcPr>
          <w:p w:rsidR="00F10725" w:rsidRPr="008B0646" w:rsidRDefault="00F10725" w:rsidP="00F74F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008B0646">
              <w:rPr>
                <w:rFonts w:ascii="Calibri" w:hAnsi="Calibri" w:cs="Calibri"/>
              </w:rPr>
              <w:t xml:space="preserve">Office of </w:t>
            </w:r>
          </w:p>
          <w:p w:rsidR="00F10725" w:rsidRPr="008B0646" w:rsidRDefault="00F10725" w:rsidP="00F74F0B">
            <w:pPr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     </w:t>
            </w:r>
            <w:r w:rsidRPr="008B0646">
              <w:rPr>
                <w:rFonts w:ascii="Calibri" w:hAnsi="Calibri" w:cs="Calibri"/>
                <w:sz w:val="19"/>
                <w:szCs w:val="19"/>
              </w:rPr>
              <w:t>Chief General Manager(Telecom)</w:t>
            </w:r>
          </w:p>
          <w:p w:rsidR="00F10725" w:rsidRDefault="00F10725" w:rsidP="00F74F0B">
            <w:pPr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     </w:t>
            </w:r>
            <w:r w:rsidRPr="008B0646">
              <w:rPr>
                <w:rFonts w:ascii="Calibri" w:hAnsi="Calibri" w:cs="Calibri"/>
                <w:sz w:val="19"/>
                <w:szCs w:val="19"/>
              </w:rPr>
              <w:t xml:space="preserve">Marketing Cell, </w:t>
            </w:r>
          </w:p>
          <w:p w:rsidR="00F10725" w:rsidRPr="008B0646" w:rsidRDefault="00F10725" w:rsidP="00F74F0B">
            <w:pPr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     </w:t>
            </w:r>
            <w:r w:rsidRPr="008B0646">
              <w:rPr>
                <w:rFonts w:ascii="Calibri" w:hAnsi="Calibri" w:cs="Calibri"/>
                <w:sz w:val="19"/>
                <w:szCs w:val="19"/>
              </w:rPr>
              <w:t>Tamilnadu Telecom Circle</w:t>
            </w:r>
          </w:p>
          <w:p w:rsidR="00F10725" w:rsidRPr="008B0646" w:rsidRDefault="00F10725" w:rsidP="00F74F0B">
            <w:pPr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     CTS Building</w:t>
            </w:r>
            <w:r w:rsidRPr="008B0646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16</w:t>
            </w:r>
            <w:r w:rsidRPr="008B0646">
              <w:rPr>
                <w:rFonts w:ascii="Calibri" w:hAnsi="Calibri" w:cs="Calibri"/>
                <w:sz w:val="19"/>
                <w:szCs w:val="19"/>
              </w:rPr>
              <w:t>,</w:t>
            </w:r>
            <w:r>
              <w:rPr>
                <w:rFonts w:ascii="Calibri" w:hAnsi="Calibri" w:cs="Calibri"/>
                <w:sz w:val="19"/>
                <w:szCs w:val="19"/>
              </w:rPr>
              <w:t>Greams road</w:t>
            </w:r>
          </w:p>
          <w:p w:rsidR="00F10725" w:rsidRPr="008B0646" w:rsidRDefault="00F10725" w:rsidP="00F74F0B">
            <w:pPr>
              <w:tabs>
                <w:tab w:val="left" w:pos="1980"/>
              </w:tabs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     Chennai-600 006</w:t>
            </w:r>
            <w:r w:rsidRPr="008B0646">
              <w:rPr>
                <w:rFonts w:ascii="Calibri" w:hAnsi="Calibri" w:cs="Calibri"/>
                <w:sz w:val="19"/>
                <w:szCs w:val="19"/>
              </w:rPr>
              <w:tab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10725" w:rsidRDefault="00F10725" w:rsidP="00F74F0B">
            <w:pPr>
              <w:snapToGrid w:val="0"/>
              <w:jc w:val="both"/>
              <w:rPr>
                <w:rFonts w:ascii="Kruti Dev 010" w:hAnsi="Kruti Dev 010" w:cs="Kruti Dev 010"/>
                <w:b/>
                <w:bCs/>
                <w:sz w:val="44"/>
                <w:szCs w:val="44"/>
              </w:rPr>
            </w:pPr>
            <w:r w:rsidRPr="00C35440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81.75pt;height:78pt;visibility:visible">
                  <v:imagedata r:id="rId4" o:title=""/>
                </v:shape>
              </w:pict>
            </w:r>
          </w:p>
          <w:p w:rsidR="00F10725" w:rsidRDefault="00F10725" w:rsidP="00F74F0B">
            <w:pPr>
              <w:rPr>
                <w:rFonts w:ascii="Kruti Dev 010" w:hAnsi="Kruti Dev 010" w:cs="Kruti Dev 010"/>
                <w:sz w:val="44"/>
                <w:szCs w:val="44"/>
              </w:rPr>
            </w:pPr>
          </w:p>
          <w:p w:rsidR="00F10725" w:rsidRDefault="00F10725" w:rsidP="00F74F0B">
            <w:pPr>
              <w:rPr>
                <w:rFonts w:ascii="Kruti Dev 010" w:hAnsi="Kruti Dev 010" w:cs="Kruti Dev 010"/>
                <w:sz w:val="44"/>
                <w:szCs w:val="44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</w:tcPr>
          <w:p w:rsidR="00F10725" w:rsidRDefault="00F10725" w:rsidP="00F74F0B">
            <w:pPr>
              <w:jc w:val="center"/>
              <w:rPr>
                <w:sz w:val="16"/>
                <w:szCs w:val="16"/>
              </w:rPr>
            </w:pPr>
          </w:p>
          <w:p w:rsidR="00F10725" w:rsidRPr="008B00C1" w:rsidRDefault="00F10725" w:rsidP="00F74F0B">
            <w:pPr>
              <w:jc w:val="center"/>
              <w:rPr>
                <w:sz w:val="16"/>
                <w:szCs w:val="16"/>
              </w:rPr>
            </w:pPr>
          </w:p>
          <w:p w:rsidR="00F10725" w:rsidRPr="001809C1" w:rsidRDefault="00F10725" w:rsidP="00F74F0B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1809C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BHARAT SANCHAR NIGAM LIMITED</w:t>
            </w:r>
          </w:p>
          <w:p w:rsidR="00F10725" w:rsidRPr="009E1EE4" w:rsidRDefault="00F10725" w:rsidP="00F74F0B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E1EE4">
              <w:rPr>
                <w:rFonts w:ascii="Calibri" w:hAnsi="Calibri" w:cs="Calibri"/>
                <w:sz w:val="14"/>
                <w:szCs w:val="14"/>
              </w:rPr>
              <w:t>(A Government of India Enterprise)</w:t>
            </w:r>
          </w:p>
          <w:p w:rsidR="00F10725" w:rsidRDefault="00F10725" w:rsidP="00F74F0B">
            <w:pPr>
              <w:jc w:val="center"/>
            </w:pPr>
            <w:r w:rsidRPr="00C35440">
              <w:rPr>
                <w:rFonts w:ascii="Calibri" w:hAnsi="Calibri" w:cs="Calibri"/>
                <w:noProof/>
                <w:sz w:val="18"/>
                <w:szCs w:val="18"/>
                <w:lang w:val="en-US" w:eastAsia="en-US"/>
              </w:rPr>
              <w:pict>
                <v:shape id="Picture 2" o:spid="_x0000_i1026" type="#_x0000_t75" alt="1" style="width:162.75pt;height:27.75pt;visibility:visible">
                  <v:imagedata r:id="rId5" o:title=""/>
                </v:shape>
              </w:pict>
            </w:r>
          </w:p>
          <w:p w:rsidR="00F10725" w:rsidRDefault="00F10725" w:rsidP="00F74F0B">
            <w:pPr>
              <w:jc w:val="center"/>
            </w:pPr>
          </w:p>
        </w:tc>
      </w:tr>
    </w:tbl>
    <w:p w:rsidR="00F10725" w:rsidRDefault="00F10725" w:rsidP="00C33B09">
      <w:pPr>
        <w:tabs>
          <w:tab w:val="left" w:pos="3078"/>
        </w:tabs>
        <w:rPr>
          <w:rFonts w:ascii="Arial" w:hAnsi="Arial" w:cs="Arial"/>
        </w:rPr>
      </w:pPr>
      <w:r>
        <w:rPr>
          <w:rFonts w:ascii="Arial" w:hAnsi="Arial" w:cs="Arial"/>
        </w:rPr>
        <w:t>To</w:t>
      </w:r>
    </w:p>
    <w:p w:rsidR="00F10725" w:rsidRDefault="00F10725" w:rsidP="00C33B09">
      <w:pPr>
        <w:tabs>
          <w:tab w:val="left" w:pos="3078"/>
        </w:tabs>
        <w:rPr>
          <w:rFonts w:ascii="Arial" w:hAnsi="Arial" w:cs="Arial"/>
        </w:rPr>
      </w:pPr>
    </w:p>
    <w:p w:rsidR="00F10725" w:rsidRDefault="00F10725" w:rsidP="00C33B09">
      <w:pPr>
        <w:tabs>
          <w:tab w:val="left" w:pos="3078"/>
        </w:tabs>
        <w:rPr>
          <w:rFonts w:ascii="Arial" w:hAnsi="Arial" w:cs="Arial"/>
        </w:rPr>
      </w:pPr>
      <w:r>
        <w:rPr>
          <w:rFonts w:ascii="Arial" w:hAnsi="Arial" w:cs="Arial"/>
        </w:rPr>
        <w:t>All Heads of SSA,</w:t>
      </w:r>
    </w:p>
    <w:p w:rsidR="00F10725" w:rsidRDefault="00F10725" w:rsidP="00C33B09">
      <w:pPr>
        <w:tabs>
          <w:tab w:val="left" w:pos="3078"/>
        </w:tabs>
        <w:rPr>
          <w:rFonts w:ascii="Arial" w:hAnsi="Arial" w:cs="Arial"/>
        </w:rPr>
      </w:pPr>
      <w:r>
        <w:rPr>
          <w:rFonts w:ascii="Arial" w:hAnsi="Arial" w:cs="Arial"/>
        </w:rPr>
        <w:t>BSNL,</w:t>
      </w:r>
    </w:p>
    <w:p w:rsidR="00F10725" w:rsidRDefault="00F10725" w:rsidP="00C33B09">
      <w:pPr>
        <w:tabs>
          <w:tab w:val="left" w:pos="307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TN Circle </w:t>
      </w:r>
    </w:p>
    <w:p w:rsidR="00F10725" w:rsidRDefault="00F10725" w:rsidP="00C33B09">
      <w:pPr>
        <w:tabs>
          <w:tab w:val="left" w:pos="3078"/>
        </w:tabs>
        <w:rPr>
          <w:rFonts w:ascii="Arial" w:hAnsi="Arial" w:cs="Arial"/>
        </w:rPr>
      </w:pPr>
    </w:p>
    <w:p w:rsidR="00F10725" w:rsidRPr="00FA64AC" w:rsidRDefault="00F10725" w:rsidP="00C33B09">
      <w:pPr>
        <w:tabs>
          <w:tab w:val="left" w:pos="3078"/>
        </w:tabs>
        <w:rPr>
          <w:rFonts w:ascii="Arial" w:hAnsi="Arial" w:cs="Arial"/>
          <w:b/>
          <w:bCs/>
          <w:u w:val="single"/>
        </w:rPr>
      </w:pPr>
      <w:r w:rsidRPr="00FA64AC">
        <w:rPr>
          <w:rFonts w:ascii="Arial" w:hAnsi="Arial" w:cs="Arial"/>
          <w:b/>
          <w:bCs/>
          <w:u w:val="single"/>
        </w:rPr>
        <w:t xml:space="preserve">Mktg / CS-CFA/ TARIFF/11-12/  dated at Ch 6    </w:t>
      </w:r>
      <w:r>
        <w:rPr>
          <w:rFonts w:ascii="Arial" w:hAnsi="Arial" w:cs="Arial"/>
          <w:b/>
          <w:bCs/>
          <w:u w:val="single"/>
        </w:rPr>
        <w:t xml:space="preserve">                                 </w:t>
      </w:r>
      <w:r w:rsidRPr="00FA64AC">
        <w:rPr>
          <w:rFonts w:ascii="Arial" w:hAnsi="Arial" w:cs="Arial"/>
          <w:b/>
          <w:bCs/>
          <w:u w:val="single"/>
        </w:rPr>
        <w:t xml:space="preserve">15/3/2012 </w:t>
      </w:r>
    </w:p>
    <w:p w:rsidR="00F10725" w:rsidRDefault="00F10725" w:rsidP="00C33B09">
      <w:pPr>
        <w:tabs>
          <w:tab w:val="left" w:pos="3078"/>
        </w:tabs>
        <w:rPr>
          <w:rFonts w:ascii="Arial" w:hAnsi="Arial" w:cs="Arial"/>
        </w:rPr>
      </w:pPr>
    </w:p>
    <w:p w:rsidR="00F10725" w:rsidRPr="009B2D24" w:rsidRDefault="00F10725" w:rsidP="00C33B09">
      <w:pPr>
        <w:tabs>
          <w:tab w:val="left" w:pos="3078"/>
        </w:tabs>
        <w:rPr>
          <w:rFonts w:ascii="Arial" w:hAnsi="Arial" w:cs="Arial"/>
        </w:rPr>
      </w:pPr>
      <w:r w:rsidRPr="009B2D24">
        <w:rPr>
          <w:rFonts w:ascii="Arial" w:hAnsi="Arial" w:cs="Arial"/>
        </w:rPr>
        <w:t>Sub: Withdrawal of</w:t>
      </w:r>
      <w:r>
        <w:rPr>
          <w:rFonts w:ascii="Arial" w:hAnsi="Arial" w:cs="Arial"/>
        </w:rPr>
        <w:t xml:space="preserve"> </w:t>
      </w:r>
      <w:r w:rsidRPr="009B2D24">
        <w:rPr>
          <w:rFonts w:ascii="Arial" w:hAnsi="Arial" w:cs="Arial"/>
        </w:rPr>
        <w:t xml:space="preserve">  Annual Plans 600, Plan 1200 and Bienieal Plan 2160 –reg:</w:t>
      </w:r>
    </w:p>
    <w:p w:rsidR="00F10725" w:rsidRPr="009B2D24" w:rsidRDefault="00F10725" w:rsidP="00C33B09">
      <w:pPr>
        <w:tabs>
          <w:tab w:val="left" w:pos="3078"/>
        </w:tabs>
        <w:rPr>
          <w:rFonts w:ascii="Arial" w:hAnsi="Arial" w:cs="Arial"/>
        </w:rPr>
      </w:pPr>
      <w:r w:rsidRPr="009B2D24">
        <w:rPr>
          <w:rFonts w:ascii="Arial" w:hAnsi="Arial" w:cs="Arial"/>
        </w:rPr>
        <w:t>Ref:  This office even no</w:t>
      </w:r>
      <w:r>
        <w:rPr>
          <w:rFonts w:ascii="Arial" w:hAnsi="Arial" w:cs="Arial"/>
        </w:rPr>
        <w:t xml:space="preserve"> </w:t>
      </w:r>
      <w:r w:rsidRPr="009B2D24">
        <w:rPr>
          <w:rFonts w:ascii="Arial" w:hAnsi="Arial" w:cs="Arial"/>
        </w:rPr>
        <w:t xml:space="preserve">letter dated  6/3/2012 </w:t>
      </w:r>
    </w:p>
    <w:p w:rsidR="00F10725" w:rsidRPr="009B2D24" w:rsidRDefault="00F10725" w:rsidP="00C33B09">
      <w:pPr>
        <w:tabs>
          <w:tab w:val="left" w:pos="3078"/>
        </w:tabs>
        <w:rPr>
          <w:rFonts w:ascii="Arial" w:hAnsi="Arial" w:cs="Arial"/>
        </w:rPr>
      </w:pPr>
    </w:p>
    <w:p w:rsidR="00F10725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</w:p>
    <w:p w:rsidR="00F10725" w:rsidRPr="00727F68" w:rsidRDefault="00F10725" w:rsidP="00C33B09">
      <w:pPr>
        <w:tabs>
          <w:tab w:val="left" w:pos="3078"/>
        </w:tabs>
        <w:jc w:val="both"/>
        <w:rPr>
          <w:rFonts w:ascii="Arial" w:hAnsi="Arial" w:cs="Arial"/>
          <w:b/>
          <w:bCs/>
        </w:rPr>
      </w:pPr>
      <w:r w:rsidRPr="00727F68">
        <w:rPr>
          <w:rFonts w:ascii="Arial" w:hAnsi="Arial" w:cs="Arial"/>
          <w:b/>
          <w:bCs/>
        </w:rPr>
        <w:t>Kindly refer to the above cited letter wherein instructions have been issued for withdrawal of the above mentioned plans.</w:t>
      </w:r>
    </w:p>
    <w:p w:rsidR="00F10725" w:rsidRPr="00727F68" w:rsidRDefault="00F10725" w:rsidP="00C33B09">
      <w:pPr>
        <w:tabs>
          <w:tab w:val="left" w:pos="3078"/>
        </w:tabs>
        <w:jc w:val="both"/>
        <w:rPr>
          <w:rFonts w:ascii="Arial" w:hAnsi="Arial" w:cs="Arial"/>
          <w:b/>
          <w:bCs/>
        </w:rPr>
      </w:pPr>
    </w:p>
    <w:p w:rsidR="00F10725" w:rsidRPr="00727F68" w:rsidRDefault="00F10725" w:rsidP="00C33B09">
      <w:pPr>
        <w:tabs>
          <w:tab w:val="left" w:pos="3078"/>
        </w:tabs>
        <w:jc w:val="both"/>
        <w:rPr>
          <w:rFonts w:ascii="Arial" w:hAnsi="Arial" w:cs="Arial"/>
          <w:b/>
          <w:bCs/>
        </w:rPr>
      </w:pPr>
      <w:r w:rsidRPr="00727F68">
        <w:rPr>
          <w:rFonts w:ascii="Arial" w:hAnsi="Arial" w:cs="Arial"/>
          <w:b/>
          <w:bCs/>
        </w:rPr>
        <w:t>There are 3937 customers in these plans for the period ending 31/3/2012.SSA wise plan wise  breakup is given in Annexure I. The details of the customer such as  customer name, telephone number ,plan name etc., are given in Annexure II.</w:t>
      </w:r>
    </w:p>
    <w:p w:rsidR="00F10725" w:rsidRPr="00727F68" w:rsidRDefault="00F10725" w:rsidP="00C33B09">
      <w:pPr>
        <w:tabs>
          <w:tab w:val="left" w:pos="3078"/>
        </w:tabs>
        <w:jc w:val="both"/>
        <w:rPr>
          <w:rFonts w:ascii="Arial" w:hAnsi="Arial" w:cs="Arial"/>
          <w:b/>
          <w:bCs/>
        </w:rPr>
      </w:pPr>
    </w:p>
    <w:p w:rsidR="00F10725" w:rsidRPr="00727F68" w:rsidRDefault="00F10725" w:rsidP="00C33B09">
      <w:pPr>
        <w:tabs>
          <w:tab w:val="left" w:pos="3078"/>
        </w:tabs>
        <w:jc w:val="both"/>
        <w:rPr>
          <w:rFonts w:ascii="Arial" w:hAnsi="Arial" w:cs="Arial"/>
          <w:b/>
          <w:bCs/>
        </w:rPr>
      </w:pPr>
      <w:r w:rsidRPr="00727F68">
        <w:rPr>
          <w:rFonts w:ascii="Arial" w:hAnsi="Arial" w:cs="Arial"/>
          <w:b/>
          <w:bCs/>
        </w:rPr>
        <w:t>In this connection SSAs are requested to nominate sufficient staff to contact the customers individually and get the best suited plans for them as per their willingness.</w:t>
      </w:r>
    </w:p>
    <w:p w:rsidR="00F10725" w:rsidRPr="00727F68" w:rsidRDefault="00F10725" w:rsidP="00C33B09">
      <w:pPr>
        <w:tabs>
          <w:tab w:val="left" w:pos="3078"/>
        </w:tabs>
        <w:jc w:val="both"/>
        <w:rPr>
          <w:rFonts w:ascii="Arial" w:hAnsi="Arial" w:cs="Arial"/>
          <w:b/>
          <w:bCs/>
        </w:rPr>
      </w:pPr>
      <w:r w:rsidRPr="00727F68">
        <w:rPr>
          <w:rFonts w:ascii="Arial" w:hAnsi="Arial" w:cs="Arial"/>
          <w:b/>
          <w:bCs/>
        </w:rPr>
        <w:t>It may also be ensured that no customer is left in these process.</w:t>
      </w:r>
    </w:p>
    <w:p w:rsidR="00F10725" w:rsidRPr="00727F68" w:rsidRDefault="00F10725" w:rsidP="00C33B09">
      <w:pPr>
        <w:tabs>
          <w:tab w:val="left" w:pos="3078"/>
        </w:tabs>
        <w:jc w:val="both"/>
        <w:rPr>
          <w:rFonts w:ascii="Arial" w:hAnsi="Arial" w:cs="Arial"/>
          <w:b/>
          <w:bCs/>
        </w:rPr>
      </w:pPr>
    </w:p>
    <w:p w:rsidR="00F10725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  <w:r w:rsidRPr="00727F68">
        <w:rPr>
          <w:rFonts w:ascii="Arial" w:hAnsi="Arial" w:cs="Arial"/>
          <w:b/>
          <w:bCs/>
        </w:rPr>
        <w:t>This exercise may be completed on or before 26/3/2012 and daily report of receipt of willingness in the following proforma may be intimated to this office by e-mail</w:t>
      </w:r>
      <w:r>
        <w:rPr>
          <w:rFonts w:ascii="Arial" w:hAnsi="Arial" w:cs="Arial"/>
        </w:rPr>
        <w:t xml:space="preserve"> </w:t>
      </w:r>
      <w:hyperlink r:id="rId6" w:history="1">
        <w:r w:rsidRPr="001E5EB2">
          <w:rPr>
            <w:rStyle w:val="Hyperlink"/>
            <w:rFonts w:ascii="Arial" w:hAnsi="Arial" w:cs="Arial"/>
          </w:rPr>
          <w:t>cscfatncircle@gmail.com</w:t>
        </w:r>
      </w:hyperlink>
      <w:r>
        <w:rPr>
          <w:rFonts w:ascii="Arial" w:hAnsi="Arial" w:cs="Arial"/>
        </w:rPr>
        <w:t xml:space="preserve"> </w:t>
      </w:r>
    </w:p>
    <w:p w:rsidR="00F10725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</w:p>
    <w:p w:rsidR="00F10725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</w:p>
    <w:p w:rsidR="00F10725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</w:p>
    <w:p w:rsidR="00F10725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</w:p>
    <w:p w:rsidR="00F10725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</w:p>
    <w:p w:rsidR="00F10725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</w:p>
    <w:p w:rsidR="00F10725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</w:p>
    <w:p w:rsidR="00F10725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</w:p>
    <w:p w:rsidR="00F10725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</w:p>
    <w:p w:rsidR="00F10725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</w:p>
    <w:p w:rsidR="00F10725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</w:p>
    <w:p w:rsidR="00F10725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</w:p>
    <w:p w:rsidR="00F10725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</w:p>
    <w:p w:rsidR="00F10725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</w:p>
    <w:p w:rsidR="00F10725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</w:p>
    <w:p w:rsidR="00F10725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</w:p>
    <w:p w:rsidR="00F10725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 of the SSA: </w:t>
      </w:r>
    </w:p>
    <w:p w:rsidR="00F10725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1"/>
        <w:gridCol w:w="1088"/>
        <w:gridCol w:w="1088"/>
        <w:gridCol w:w="1079"/>
        <w:gridCol w:w="1080"/>
        <w:gridCol w:w="1442"/>
        <w:gridCol w:w="1318"/>
      </w:tblGrid>
      <w:tr w:rsidR="00F10725" w:rsidRPr="00300736">
        <w:tc>
          <w:tcPr>
            <w:tcW w:w="2121" w:type="dxa"/>
            <w:vMerge w:val="restart"/>
          </w:tcPr>
          <w:p w:rsidR="00F10725" w:rsidRDefault="00F10725" w:rsidP="00F74F0B">
            <w:pPr>
              <w:tabs>
                <w:tab w:val="left" w:pos="3078"/>
              </w:tabs>
              <w:jc w:val="center"/>
              <w:rPr>
                <w:rFonts w:ascii="Arial" w:hAnsi="Arial" w:cs="Arial"/>
              </w:rPr>
            </w:pPr>
          </w:p>
          <w:p w:rsidR="00F10725" w:rsidRDefault="00F10725" w:rsidP="00F74F0B">
            <w:pPr>
              <w:tabs>
                <w:tab w:val="left" w:pos="3078"/>
              </w:tabs>
              <w:jc w:val="center"/>
              <w:rPr>
                <w:rFonts w:ascii="Arial" w:hAnsi="Arial" w:cs="Arial"/>
              </w:rPr>
            </w:pPr>
          </w:p>
          <w:p w:rsidR="00F10725" w:rsidRPr="00300736" w:rsidRDefault="00F10725" w:rsidP="00F74F0B">
            <w:pPr>
              <w:tabs>
                <w:tab w:val="left" w:pos="307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176" w:type="dxa"/>
            <w:gridSpan w:val="2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of customer </w:t>
            </w:r>
          </w:p>
        </w:tc>
        <w:tc>
          <w:tcPr>
            <w:tcW w:w="2159" w:type="dxa"/>
            <w:gridSpan w:val="2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of customer</w:t>
            </w:r>
          </w:p>
        </w:tc>
        <w:tc>
          <w:tcPr>
            <w:tcW w:w="2760" w:type="dxa"/>
            <w:gridSpan w:val="2"/>
          </w:tcPr>
          <w:p w:rsidR="00F10725" w:rsidRPr="00300736" w:rsidRDefault="00F10725" w:rsidP="00F74F0B">
            <w:pPr>
              <w:tabs>
                <w:tab w:val="left" w:pos="1368"/>
                <w:tab w:val="left" w:pos="307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of customer</w:t>
            </w:r>
          </w:p>
        </w:tc>
      </w:tr>
      <w:tr w:rsidR="00F10725" w:rsidRPr="00300736">
        <w:tc>
          <w:tcPr>
            <w:tcW w:w="2121" w:type="dxa"/>
            <w:vMerge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Existing in Plan 600 (R)</w:t>
            </w:r>
          </w:p>
        </w:tc>
        <w:tc>
          <w:tcPr>
            <w:tcW w:w="1088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Opted for best suited plan </w:t>
            </w:r>
          </w:p>
        </w:tc>
        <w:tc>
          <w:tcPr>
            <w:tcW w:w="1079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Existing in Plan 1200  (U)</w:t>
            </w:r>
          </w:p>
        </w:tc>
        <w:tc>
          <w:tcPr>
            <w:tcW w:w="1080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Opted for best suited plan </w:t>
            </w:r>
          </w:p>
        </w:tc>
        <w:tc>
          <w:tcPr>
            <w:tcW w:w="1442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Existing in Plan 2160 (U) Biennial</w:t>
            </w:r>
          </w:p>
        </w:tc>
        <w:tc>
          <w:tcPr>
            <w:tcW w:w="1318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Opted for best suited plan </w:t>
            </w:r>
          </w:p>
        </w:tc>
      </w:tr>
      <w:tr w:rsidR="00F10725" w:rsidRPr="00300736">
        <w:tc>
          <w:tcPr>
            <w:tcW w:w="2121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17.3.2012</w:t>
            </w:r>
          </w:p>
        </w:tc>
        <w:tc>
          <w:tcPr>
            <w:tcW w:w="1088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</w:tr>
      <w:tr w:rsidR="00F10725" w:rsidRPr="00300736">
        <w:tc>
          <w:tcPr>
            <w:tcW w:w="2121" w:type="dxa"/>
          </w:tcPr>
          <w:p w:rsidR="00F10725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18.3.2012</w:t>
            </w:r>
          </w:p>
        </w:tc>
        <w:tc>
          <w:tcPr>
            <w:tcW w:w="1088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</w:tr>
      <w:tr w:rsidR="00F10725" w:rsidRPr="00300736">
        <w:tc>
          <w:tcPr>
            <w:tcW w:w="2121" w:type="dxa"/>
          </w:tcPr>
          <w:p w:rsidR="00F10725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</w:tr>
      <w:tr w:rsidR="00F10725" w:rsidRPr="00300736">
        <w:tc>
          <w:tcPr>
            <w:tcW w:w="2121" w:type="dxa"/>
          </w:tcPr>
          <w:p w:rsidR="00F10725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26.3.2012 </w:t>
            </w:r>
          </w:p>
        </w:tc>
        <w:tc>
          <w:tcPr>
            <w:tcW w:w="1088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:rsidR="00F10725" w:rsidRPr="00300736" w:rsidRDefault="00F10725" w:rsidP="00F74F0B">
            <w:pPr>
              <w:tabs>
                <w:tab w:val="left" w:pos="3078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F10725" w:rsidRPr="009B2D24" w:rsidRDefault="00F10725" w:rsidP="00C33B09">
      <w:pPr>
        <w:tabs>
          <w:tab w:val="left" w:pos="3078"/>
        </w:tabs>
        <w:jc w:val="both"/>
        <w:rPr>
          <w:rFonts w:ascii="Arial" w:hAnsi="Arial" w:cs="Arial"/>
        </w:rPr>
      </w:pPr>
    </w:p>
    <w:p w:rsidR="00F10725" w:rsidRPr="009B2D24" w:rsidRDefault="00F10725" w:rsidP="00C33B09">
      <w:pPr>
        <w:rPr>
          <w:rFonts w:ascii="Arial" w:hAnsi="Arial" w:cs="Arial"/>
        </w:rPr>
      </w:pPr>
      <w:r>
        <w:rPr>
          <w:rFonts w:ascii="Arial" w:hAnsi="Arial" w:cs="Arial"/>
        </w:rPr>
        <w:t>/sd/</w:t>
      </w:r>
    </w:p>
    <w:p w:rsidR="00F10725" w:rsidRPr="009B2D24" w:rsidRDefault="00F10725" w:rsidP="00C33B09">
      <w:pPr>
        <w:rPr>
          <w:rFonts w:ascii="Arial" w:hAnsi="Arial" w:cs="Arial"/>
        </w:rPr>
      </w:pPr>
      <w:r w:rsidRPr="009B2D24">
        <w:rPr>
          <w:rFonts w:ascii="Arial" w:hAnsi="Arial" w:cs="Arial"/>
        </w:rPr>
        <w:t>(C.  Selvaraj )</w:t>
      </w:r>
    </w:p>
    <w:p w:rsidR="00F10725" w:rsidRPr="009B2D24" w:rsidRDefault="00F10725" w:rsidP="00C33B09">
      <w:pPr>
        <w:rPr>
          <w:rFonts w:ascii="Arial" w:hAnsi="Arial" w:cs="Arial"/>
        </w:rPr>
      </w:pPr>
      <w:r w:rsidRPr="009B2D24">
        <w:rPr>
          <w:rFonts w:ascii="Arial" w:hAnsi="Arial" w:cs="Arial"/>
        </w:rPr>
        <w:t>Deputy General  Manager (S&amp;M) CFA</w:t>
      </w:r>
    </w:p>
    <w:p w:rsidR="00F10725" w:rsidRPr="009B2D24" w:rsidRDefault="00F10725" w:rsidP="00C33B09">
      <w:pPr>
        <w:rPr>
          <w:rFonts w:ascii="Arial" w:hAnsi="Arial" w:cs="Arial"/>
        </w:rPr>
      </w:pPr>
      <w:r w:rsidRPr="009B2D24">
        <w:rPr>
          <w:rFonts w:ascii="Arial" w:hAnsi="Arial" w:cs="Arial"/>
        </w:rPr>
        <w:t>O/O CGM TN Circle</w:t>
      </w:r>
    </w:p>
    <w:p w:rsidR="00F10725" w:rsidRPr="009B2D24" w:rsidRDefault="00F10725" w:rsidP="00C33B09">
      <w:pPr>
        <w:rPr>
          <w:rFonts w:ascii="Arial" w:hAnsi="Arial" w:cs="Arial"/>
        </w:rPr>
      </w:pPr>
      <w:r w:rsidRPr="009B2D24">
        <w:rPr>
          <w:rFonts w:ascii="Arial" w:hAnsi="Arial" w:cs="Arial"/>
        </w:rPr>
        <w:t>Chenni 600 006</w:t>
      </w:r>
      <w:r>
        <w:rPr>
          <w:rFonts w:ascii="Arial" w:hAnsi="Arial" w:cs="Arial"/>
        </w:rPr>
        <w:t xml:space="preserve">                   </w:t>
      </w:r>
    </w:p>
    <w:p w:rsidR="00F10725" w:rsidRDefault="00F10725" w:rsidP="00C33B09">
      <w:pPr>
        <w:rPr>
          <w:rFonts w:ascii="Arial" w:hAnsi="Arial" w:cs="Arial"/>
        </w:rPr>
      </w:pPr>
      <w:r w:rsidRPr="009B2D24">
        <w:rPr>
          <w:rFonts w:ascii="Arial" w:hAnsi="Arial" w:cs="Arial"/>
        </w:rPr>
        <w:t>Ph  044 2829 7460 Fax 044 2829 0888</w:t>
      </w:r>
    </w:p>
    <w:p w:rsidR="00F10725" w:rsidRDefault="00F10725" w:rsidP="00C33B09">
      <w:pPr>
        <w:rPr>
          <w:rFonts w:ascii="Arial" w:hAnsi="Arial" w:cs="Arial"/>
        </w:rPr>
      </w:pPr>
    </w:p>
    <w:p w:rsidR="00F10725" w:rsidRPr="009B2D24" w:rsidRDefault="00F10725" w:rsidP="00C33B09">
      <w:pPr>
        <w:rPr>
          <w:rFonts w:ascii="Arial" w:hAnsi="Arial" w:cs="Arial"/>
        </w:rPr>
      </w:pPr>
      <w:r w:rsidRPr="00651555">
        <w:rPr>
          <w:rFonts w:ascii="Arial" w:hAnsi="Arial" w:cs="Arial"/>
        </w:rPr>
        <w:fldChar w:fldCharType="begin"/>
      </w:r>
      <w:r w:rsidRPr="00651555">
        <w:rPr>
          <w:rFonts w:ascii="Arial" w:hAnsi="Arial" w:cs="Arial"/>
        </w:rPr>
        <w:instrText xml:space="preserve"> LINK Excel.Sheet.12 "C:\\Users\\Priya\\Desktop\\New Folder\\annexure I .xlsx" "" \a \p \f 0 </w:instrText>
      </w:r>
      <w:r w:rsidRPr="00651555">
        <w:rPr>
          <w:rFonts w:ascii="Arial" w:hAnsi="Arial" w:cs="Arial"/>
        </w:rPr>
        <w:fldChar w:fldCharType="separate"/>
      </w:r>
      <w:r w:rsidRPr="00212EFF">
        <w:rPr>
          <w:rFonts w:ascii="Arial" w:hAnsi="Arial" w:cs="Arial"/>
        </w:rPr>
        <w:object w:dxaOrig="1551" w:dyaOrig="1004">
          <v:shape id="_x0000_i1027" type="#_x0000_t75" style="width:76.5pt;height:50.25pt">
            <v:imagedata r:id="rId7" o:title=""/>
          </v:shape>
        </w:object>
      </w:r>
      <w:r w:rsidRPr="00651555">
        <w:rPr>
          <w:rFonts w:ascii="Arial" w:hAnsi="Arial" w:cs="Arial"/>
        </w:rPr>
        <w:fldChar w:fldCharType="end"/>
      </w:r>
      <w:r w:rsidRPr="00651555">
        <w:rPr>
          <w:rFonts w:ascii="Arial" w:hAnsi="Arial" w:cs="Arial"/>
        </w:rPr>
        <w:fldChar w:fldCharType="begin"/>
      </w:r>
      <w:r w:rsidRPr="00651555">
        <w:rPr>
          <w:rFonts w:ascii="Arial" w:hAnsi="Arial" w:cs="Arial"/>
        </w:rPr>
        <w:instrText xml:space="preserve"> LINK Excel.Sheet.8 "C:\\Users\\Priya\\Desktop\\annexure II .xls" "" \a \p \f 0 </w:instrText>
      </w:r>
      <w:r w:rsidRPr="00651555">
        <w:rPr>
          <w:rFonts w:ascii="Arial" w:hAnsi="Arial" w:cs="Arial"/>
        </w:rPr>
        <w:fldChar w:fldCharType="separate"/>
      </w:r>
      <w:r w:rsidRPr="00212EFF">
        <w:rPr>
          <w:rFonts w:ascii="Arial" w:hAnsi="Arial" w:cs="Arial"/>
        </w:rPr>
        <w:object w:dxaOrig="1551" w:dyaOrig="1004">
          <v:shape id="_x0000_i1028" type="#_x0000_t75" style="width:76.5pt;height:50.25pt">
            <v:imagedata r:id="rId8" o:title=""/>
          </v:shape>
        </w:object>
      </w:r>
      <w:r w:rsidRPr="00651555">
        <w:rPr>
          <w:rFonts w:ascii="Arial" w:hAnsi="Arial" w:cs="Arial"/>
        </w:rPr>
        <w:fldChar w:fldCharType="end"/>
      </w:r>
    </w:p>
    <w:p w:rsidR="00F10725" w:rsidRPr="00C22EF4" w:rsidRDefault="00F10725" w:rsidP="00C33B09">
      <w:pPr>
        <w:tabs>
          <w:tab w:val="left" w:pos="3078"/>
        </w:tabs>
        <w:rPr>
          <w:rFonts w:ascii="Arial" w:hAnsi="Arial" w:cs="Arial"/>
        </w:rPr>
      </w:pPr>
      <w:r w:rsidRPr="009B2D24">
        <w:rPr>
          <w:rFonts w:ascii="Arial" w:hAnsi="Arial" w:cs="Arial"/>
        </w:rPr>
        <w:t xml:space="preserve"> </w:t>
      </w:r>
      <w:r w:rsidRPr="00C22EF4">
        <w:rPr>
          <w:rFonts w:ascii="Arial" w:hAnsi="Arial" w:cs="Arial"/>
        </w:rPr>
        <w:t>To</w:t>
      </w:r>
    </w:p>
    <w:p w:rsidR="00F10725" w:rsidRDefault="00F10725"/>
    <w:sectPr w:rsidR="00F10725" w:rsidSect="009F4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B09"/>
    <w:rsid w:val="001809C1"/>
    <w:rsid w:val="001E5EB2"/>
    <w:rsid w:val="00212EFF"/>
    <w:rsid w:val="00300736"/>
    <w:rsid w:val="00651555"/>
    <w:rsid w:val="00727F68"/>
    <w:rsid w:val="008B00C1"/>
    <w:rsid w:val="008B0646"/>
    <w:rsid w:val="009B2D24"/>
    <w:rsid w:val="009C5D03"/>
    <w:rsid w:val="009E1EE4"/>
    <w:rsid w:val="009F423B"/>
    <w:rsid w:val="00B93E8D"/>
    <w:rsid w:val="00C22EF4"/>
    <w:rsid w:val="00C33B09"/>
    <w:rsid w:val="00C35440"/>
    <w:rsid w:val="00C758CB"/>
    <w:rsid w:val="00D838AB"/>
    <w:rsid w:val="00EE5164"/>
    <w:rsid w:val="00F10725"/>
    <w:rsid w:val="00F74F0B"/>
    <w:rsid w:val="00FA64AC"/>
    <w:rsid w:val="00FB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B09"/>
    <w:rPr>
      <w:rFonts w:ascii="Times New Roman" w:eastAsia="Times New Roman" w:hAnsi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33B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33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B09"/>
    <w:rPr>
      <w:rFonts w:ascii="Tahom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cfatncircle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295</Words>
  <Characters>1686</Characters>
  <Application>Microsoft Office Outlook</Application>
  <DocSecurity>0</DocSecurity>
  <Lines>0</Lines>
  <Paragraphs>0</Paragraphs>
  <ScaleCrop>false</ScaleCrop>
  <Company>BSNL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Office of </dc:title>
  <dc:subject/>
  <dc:creator>Priya</dc:creator>
  <cp:keywords/>
  <dc:description/>
  <cp:lastModifiedBy>sdecomputer</cp:lastModifiedBy>
  <cp:revision>2</cp:revision>
  <dcterms:created xsi:type="dcterms:W3CDTF">2012-03-16T12:18:00Z</dcterms:created>
  <dcterms:modified xsi:type="dcterms:W3CDTF">2012-03-16T12:18:00Z</dcterms:modified>
</cp:coreProperties>
</file>